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3" w:rsidRDefault="00521CE3" w:rsidP="00521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21CE3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521CE3" w:rsidRPr="00521CE3" w:rsidRDefault="00521CE3" w:rsidP="00521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E3">
        <w:rPr>
          <w:rFonts w:ascii="Times New Roman" w:hAnsi="Times New Roman"/>
          <w:b/>
          <w:sz w:val="28"/>
          <w:szCs w:val="28"/>
          <w:lang w:val="uk-UA"/>
        </w:rPr>
        <w:t>про роботу н</w:t>
      </w:r>
      <w:r w:rsidRPr="00521CE3">
        <w:rPr>
          <w:rFonts w:ascii="Times New Roman" w:hAnsi="Times New Roman"/>
          <w:b/>
          <w:sz w:val="28"/>
          <w:szCs w:val="28"/>
        </w:rPr>
        <w:t>ауково-дослідн</w:t>
      </w:r>
      <w:r w:rsidRPr="00521CE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21CE3">
        <w:rPr>
          <w:rFonts w:ascii="Times New Roman" w:hAnsi="Times New Roman"/>
          <w:b/>
          <w:sz w:val="28"/>
          <w:szCs w:val="28"/>
        </w:rPr>
        <w:t xml:space="preserve"> лабораторі</w:t>
      </w:r>
      <w:r w:rsidRPr="00521CE3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21CE3">
        <w:rPr>
          <w:rFonts w:ascii="Times New Roman" w:hAnsi="Times New Roman"/>
          <w:b/>
          <w:sz w:val="28"/>
          <w:szCs w:val="28"/>
        </w:rPr>
        <w:t xml:space="preserve"> </w:t>
      </w:r>
    </w:p>
    <w:p w:rsidR="00521CE3" w:rsidRDefault="00521CE3" w:rsidP="00521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CE3">
        <w:rPr>
          <w:rFonts w:ascii="Times New Roman" w:hAnsi="Times New Roman"/>
          <w:b/>
          <w:sz w:val="28"/>
          <w:szCs w:val="28"/>
        </w:rPr>
        <w:t>«Інноваційні технології в туризмі»</w:t>
      </w:r>
      <w:r w:rsidRPr="00521C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1CE3" w:rsidRPr="00521CE3" w:rsidRDefault="00521CE3" w:rsidP="00521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CE3">
        <w:rPr>
          <w:rFonts w:ascii="Times New Roman" w:hAnsi="Times New Roman"/>
          <w:b/>
          <w:sz w:val="28"/>
          <w:szCs w:val="28"/>
          <w:lang w:val="uk-UA"/>
        </w:rPr>
        <w:t>за 201</w:t>
      </w:r>
      <w:r w:rsidR="009D16C2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21CE3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9D16C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21CE3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521CE3" w:rsidRPr="00521CE3" w:rsidRDefault="00521CE3" w:rsidP="00521CE3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1CE3" w:rsidRPr="00FB078A" w:rsidRDefault="00521CE3" w:rsidP="00B87E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078A">
        <w:rPr>
          <w:rFonts w:ascii="Times New Roman" w:hAnsi="Times New Roman"/>
          <w:sz w:val="28"/>
          <w:szCs w:val="28"/>
        </w:rPr>
        <w:t>Керівник науково-дослідної лабораторії – завідувач кафедри, доктор історичних наук, професор кафедри Баженова Стефанія Едуардівна.</w:t>
      </w:r>
    </w:p>
    <w:p w:rsidR="00521CE3" w:rsidRPr="00277331" w:rsidRDefault="00521CE3" w:rsidP="00B87E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B0759">
        <w:rPr>
          <w:rFonts w:ascii="Times New Roman" w:hAnsi="Times New Roman"/>
          <w:sz w:val="28"/>
          <w:szCs w:val="28"/>
          <w:lang w:val="uk-UA"/>
        </w:rPr>
        <w:t xml:space="preserve">ауково-дослідна лабораторія </w:t>
      </w:r>
      <w:r w:rsidRPr="00D610E3">
        <w:rPr>
          <w:rFonts w:ascii="Times New Roman" w:hAnsi="Times New Roman"/>
          <w:sz w:val="28"/>
          <w:szCs w:val="28"/>
        </w:rPr>
        <w:t>«Інноваційні технології в туризмі»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759">
        <w:rPr>
          <w:rFonts w:ascii="Times New Roman" w:hAnsi="Times New Roman"/>
          <w:sz w:val="28"/>
          <w:szCs w:val="28"/>
          <w:lang w:val="uk-UA"/>
        </w:rPr>
        <w:t>створена з метою залучення науково-педагогічних працівників, магістрів, аспірантів та студентів напряму підготовки «Туризм» до проведення досліджень і здійснення прикладних розро</w:t>
      </w:r>
      <w:r>
        <w:rPr>
          <w:rFonts w:ascii="Times New Roman" w:hAnsi="Times New Roman"/>
          <w:sz w:val="28"/>
          <w:szCs w:val="28"/>
          <w:lang w:val="uk-UA"/>
        </w:rPr>
        <w:t>бок за пріоритетними напрямами. Н</w:t>
      </w:r>
      <w:r w:rsidRPr="00AB0759">
        <w:rPr>
          <w:rFonts w:ascii="Times New Roman" w:hAnsi="Times New Roman"/>
          <w:sz w:val="28"/>
          <w:szCs w:val="28"/>
          <w:lang w:val="uk-UA"/>
        </w:rPr>
        <w:t>ауково-дослідна лабораторія є структурним підрозділом економічного факультету і не має самостійного балансу та статусу юридичної особи.</w:t>
      </w:r>
    </w:p>
    <w:p w:rsidR="00521CE3" w:rsidRDefault="00521CE3" w:rsidP="00B87E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B0759">
        <w:rPr>
          <w:rFonts w:ascii="Times New Roman" w:hAnsi="Times New Roman"/>
          <w:sz w:val="28"/>
          <w:szCs w:val="28"/>
          <w:lang w:val="uk-UA"/>
        </w:rPr>
        <w:t>ауково-дослідна лабораторія здійснює наукові дослідження та розробки, поглиблену наукову та науково-технічну підготовку фахівців за пріоритетними напрямами розвитку туристичної галузі.</w:t>
      </w:r>
    </w:p>
    <w:p w:rsidR="00521CE3" w:rsidRDefault="00521CE3" w:rsidP="00B87E9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0759">
        <w:rPr>
          <w:rFonts w:ascii="Times New Roman" w:hAnsi="Times New Roman"/>
          <w:sz w:val="28"/>
          <w:szCs w:val="28"/>
          <w:lang w:val="uk-UA"/>
        </w:rPr>
        <w:t>Діяльність лабораторії здійснюється у відповідності до законів України «Про наукову і науково-технічну діяльність», «Про вищу освіту», «Про авторське право і суміжні права», нормативно-інструктивними документами, рішеннями та інструкціями Міністерства освіти і науки, молоді та спорту України, статутом Кам’янець-Подільського національного університету ім. Івана Огієнка, наказами ректора, рішеннями ректорату та вченої ради національного університету ім. І. Огієнка і вченої ради економічного ф</w:t>
      </w:r>
      <w:r>
        <w:rPr>
          <w:rFonts w:ascii="Times New Roman" w:hAnsi="Times New Roman"/>
          <w:sz w:val="28"/>
          <w:szCs w:val="28"/>
          <w:lang w:val="uk-UA"/>
        </w:rPr>
        <w:t>акультету.</w:t>
      </w:r>
      <w:r w:rsidRPr="00AB07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процесі здійснення діяльності науково-дослідна лабораторія інноваційних технологій в туризмі виконує такі функції: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досліджень у </w:t>
      </w:r>
      <w:r>
        <w:rPr>
          <w:rFonts w:ascii="Times New Roman" w:hAnsi="Times New Roman"/>
          <w:sz w:val="28"/>
          <w:szCs w:val="28"/>
          <w:lang w:val="uk-UA"/>
        </w:rPr>
        <w:t>галузі туризмознавства, тематик</w:t>
      </w:r>
      <w:r w:rsidRPr="00277331">
        <w:rPr>
          <w:rFonts w:ascii="Times New Roman" w:hAnsi="Times New Roman"/>
          <w:sz w:val="28"/>
          <w:szCs w:val="28"/>
          <w:lang w:val="uk-UA"/>
        </w:rPr>
        <w:t>а яких затверджується у встановленому порядку.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Сприяння впровадженню результатів наукових досліджень та розробок у виробництво.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Розробка рекомендацій з удосконалення навчально-виховного процесу у виші, сприяння поширенню передового досвіду.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lastRenderedPageBreak/>
        <w:t>Надання організаційно-методичної допомоги у створенні науково-педагогічними працівниками навчальних та навчально – методичних посібників, методичних розробок та рекомендацій для туристичних підприємств.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Активізація дослідницької роботи студентів та застосування на практиці набутих ними знань при вивченні навчальних дисциплін циклу професійної та практичної підготовки, при написанні курсових, випускних, конкурсних робіт.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Сприяння оволодінню студентами вміннями та навичками дослідницької роботи, оприлюдненню та впровадженню її результатів.</w:t>
      </w:r>
    </w:p>
    <w:p w:rsidR="00521CE3" w:rsidRPr="00277331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Участь у підготовці угод з науковими установами та навчальними закладами про взаємний обмін науковою інформацією, виконання спільних проектів за тематикою наукових досліджень науково-дослідної лабораторією.</w:t>
      </w:r>
    </w:p>
    <w:p w:rsidR="00521CE3" w:rsidRDefault="00521CE3" w:rsidP="00B87E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sz w:val="28"/>
          <w:szCs w:val="28"/>
          <w:lang w:val="uk-UA"/>
        </w:rPr>
        <w:t>Підготовка, організація та проведення науково-практичних конференцій, семінарів, круглих столів з проблем туризму, обговорення дослідницьких проектів та їх результатів.</w:t>
      </w:r>
    </w:p>
    <w:p w:rsidR="00521CE3" w:rsidRDefault="00521CE3" w:rsidP="00B87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331">
        <w:rPr>
          <w:rFonts w:ascii="Times New Roman" w:hAnsi="Times New Roman"/>
          <w:bCs/>
          <w:sz w:val="28"/>
          <w:szCs w:val="28"/>
          <w:lang w:val="uk-UA"/>
        </w:rPr>
        <w:t>До складу науково-дослідної лабораторії входять науково-педагогічні працівники кафедри</w:t>
      </w:r>
      <w:r w:rsidRPr="00277331">
        <w:rPr>
          <w:rFonts w:ascii="Times New Roman" w:hAnsi="Times New Roman"/>
          <w:sz w:val="28"/>
          <w:szCs w:val="28"/>
          <w:lang w:val="uk-UA"/>
        </w:rPr>
        <w:t xml:space="preserve">: Поліщук В.С. – кандидат економічних наук, доцент, Опря Б.О. – кандидат історичних наук, доцент кафедри, Ковтуник І.І. – кандидат географічних наук, старший викладач, Буторіна В.Б. – кандидат економічних наук, старший викладач, Веселовська Т.Є. – кандидат технічних наук, старший викладач,  а також беруть участь студенти: Іваненко Роман, Яжук Ярослав, </w:t>
      </w:r>
      <w:r>
        <w:rPr>
          <w:rFonts w:ascii="Times New Roman" w:hAnsi="Times New Roman"/>
          <w:sz w:val="28"/>
          <w:szCs w:val="28"/>
          <w:lang w:val="uk-UA"/>
        </w:rPr>
        <w:t>Бараненко Анастасія</w:t>
      </w:r>
      <w:r w:rsidRPr="00277331">
        <w:rPr>
          <w:rFonts w:ascii="Times New Roman" w:hAnsi="Times New Roman"/>
          <w:sz w:val="28"/>
          <w:szCs w:val="28"/>
          <w:lang w:val="uk-UA"/>
        </w:rPr>
        <w:t xml:space="preserve">, Антосюк Тарас, Афіновський Олександр, </w:t>
      </w:r>
      <w:r>
        <w:rPr>
          <w:rFonts w:ascii="Times New Roman" w:hAnsi="Times New Roman"/>
          <w:sz w:val="28"/>
          <w:szCs w:val="28"/>
          <w:lang w:val="uk-UA"/>
        </w:rPr>
        <w:t>Ленчицька Наталія</w:t>
      </w:r>
      <w:r w:rsidRPr="002773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Пасько Оксана</w:t>
      </w:r>
      <w:r w:rsidRPr="002773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Дяконюк Марта</w:t>
      </w:r>
      <w:r w:rsidRPr="002773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Родимюк Тетяна</w:t>
      </w:r>
      <w:r w:rsidRPr="00277331">
        <w:rPr>
          <w:rFonts w:ascii="Times New Roman" w:hAnsi="Times New Roman"/>
          <w:sz w:val="28"/>
          <w:szCs w:val="28"/>
          <w:lang w:val="uk-UA"/>
        </w:rPr>
        <w:t>.</w:t>
      </w:r>
    </w:p>
    <w:p w:rsidR="00521CE3" w:rsidRPr="00670E80" w:rsidRDefault="00521CE3" w:rsidP="00B87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Впродовж звітного року було:  </w:t>
      </w:r>
      <w:r w:rsidRPr="0006453E">
        <w:rPr>
          <w:rFonts w:ascii="Times New Roman" w:hAnsi="Times New Roman"/>
          <w:sz w:val="28"/>
          <w:szCs w:val="28"/>
          <w:lang w:val="uk-UA"/>
        </w:rPr>
        <w:t>р</w:t>
      </w:r>
      <w:r w:rsidRPr="0006453E">
        <w:rPr>
          <w:rFonts w:ascii="Times New Roman" w:hAnsi="Times New Roman"/>
          <w:sz w:val="28"/>
          <w:szCs w:val="28"/>
        </w:rPr>
        <w:t>озроби</w:t>
      </w:r>
      <w:r w:rsidRPr="0006453E">
        <w:rPr>
          <w:rFonts w:ascii="Times New Roman" w:hAnsi="Times New Roman"/>
          <w:sz w:val="28"/>
          <w:szCs w:val="28"/>
          <w:lang w:val="uk-UA"/>
        </w:rPr>
        <w:t>лено</w:t>
      </w:r>
      <w:r w:rsidRPr="0006453E">
        <w:rPr>
          <w:rFonts w:ascii="Times New Roman" w:hAnsi="Times New Roman"/>
          <w:sz w:val="28"/>
          <w:szCs w:val="28"/>
        </w:rPr>
        <w:t xml:space="preserve"> методичні рекомендації для створення тематичних фестивальних турів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6453E">
        <w:rPr>
          <w:rFonts w:ascii="Times New Roman" w:hAnsi="Times New Roman"/>
          <w:sz w:val="24"/>
          <w:szCs w:val="28"/>
        </w:rPr>
        <w:t xml:space="preserve"> </w:t>
      </w:r>
      <w:r w:rsidRPr="0006453E">
        <w:rPr>
          <w:rFonts w:ascii="Times New Roman" w:hAnsi="Times New Roman"/>
          <w:sz w:val="28"/>
          <w:szCs w:val="28"/>
          <w:lang w:val="uk-UA"/>
        </w:rPr>
        <w:t>зроблений</w:t>
      </w:r>
      <w:r w:rsidRPr="0006453E">
        <w:rPr>
          <w:rFonts w:ascii="Times New Roman" w:eastAsia="Calibri" w:hAnsi="Times New Roman" w:cs="Times New Roman"/>
          <w:sz w:val="28"/>
          <w:szCs w:val="28"/>
        </w:rPr>
        <w:t xml:space="preserve"> підбір матеріалів для написання підручника «Екскурсологія» для студентів спеціальності 242 Туризм за освітньою програмою Туризмознавтво</w:t>
      </w:r>
      <w:r w:rsidRPr="0006453E">
        <w:rPr>
          <w:rFonts w:ascii="Times New Roman" w:hAnsi="Times New Roman"/>
          <w:sz w:val="28"/>
          <w:szCs w:val="28"/>
          <w:lang w:val="uk-UA"/>
        </w:rPr>
        <w:t>;</w:t>
      </w:r>
      <w:r w:rsidRPr="0006453E">
        <w:rPr>
          <w:rFonts w:ascii="Times New Roman" w:hAnsi="Times New Roman"/>
          <w:sz w:val="28"/>
          <w:szCs w:val="28"/>
        </w:rPr>
        <w:t xml:space="preserve"> </w:t>
      </w:r>
      <w:r w:rsidRPr="0006453E">
        <w:rPr>
          <w:rFonts w:ascii="Times New Roman" w:hAnsi="Times New Roman"/>
          <w:sz w:val="28"/>
          <w:szCs w:val="28"/>
          <w:lang w:val="uk-UA"/>
        </w:rPr>
        <w:t>опрацьований матеріал</w:t>
      </w:r>
      <w:r w:rsidRPr="0006453E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написання навчальн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6453E">
        <w:rPr>
          <w:rFonts w:ascii="Times New Roman" w:eastAsia="Calibri" w:hAnsi="Times New Roman" w:cs="Times New Roman"/>
          <w:sz w:val="28"/>
          <w:szCs w:val="28"/>
        </w:rPr>
        <w:t xml:space="preserve"> посібника «</w:t>
      </w:r>
      <w:r w:rsidRPr="0053497A">
        <w:rPr>
          <w:rFonts w:ascii="Times New Roman" w:hAnsi="Times New Roman" w:cs="Times New Roman"/>
          <w:sz w:val="28"/>
          <w:szCs w:val="28"/>
          <w:lang w:val="uk-UA"/>
        </w:rPr>
        <w:t>Основи туроперейтингу</w:t>
      </w:r>
      <w:r w:rsidRPr="0006453E">
        <w:rPr>
          <w:rFonts w:ascii="Times New Roman" w:eastAsia="Calibri" w:hAnsi="Times New Roman" w:cs="Times New Roman"/>
          <w:sz w:val="28"/>
          <w:szCs w:val="28"/>
        </w:rPr>
        <w:t xml:space="preserve">» для студентів </w:t>
      </w:r>
      <w:r w:rsidRPr="0006453E">
        <w:rPr>
          <w:rFonts w:ascii="Times New Roman" w:eastAsia="Calibri" w:hAnsi="Times New Roman" w:cs="Times New Roman"/>
          <w:sz w:val="28"/>
          <w:szCs w:val="28"/>
        </w:rPr>
        <w:lastRenderedPageBreak/>
        <w:t>нап</w:t>
      </w:r>
      <w:r>
        <w:rPr>
          <w:rFonts w:ascii="Times New Roman" w:hAnsi="Times New Roman"/>
          <w:sz w:val="28"/>
          <w:szCs w:val="28"/>
        </w:rPr>
        <w:t>ряму підготовки 6.140103 Туризм</w:t>
      </w:r>
      <w:r>
        <w:rPr>
          <w:rFonts w:ascii="Times New Roman" w:hAnsi="Times New Roman"/>
          <w:sz w:val="28"/>
          <w:szCs w:val="28"/>
          <w:lang w:val="uk-UA"/>
        </w:rPr>
        <w:t>; з</w:t>
      </w:r>
      <w:r w:rsidRPr="00AB0759">
        <w:rPr>
          <w:rFonts w:ascii="Times New Roman" w:hAnsi="Times New Roman"/>
          <w:sz w:val="28"/>
        </w:rPr>
        <w:t>дійснено поповнення лабораторії методичною літературою</w:t>
      </w:r>
      <w:r>
        <w:rPr>
          <w:rFonts w:ascii="Times New Roman" w:hAnsi="Times New Roman"/>
          <w:sz w:val="28"/>
          <w:lang w:val="uk-UA"/>
        </w:rPr>
        <w:t>.</w:t>
      </w:r>
    </w:p>
    <w:p w:rsidR="00521CE3" w:rsidRDefault="00521CE3" w:rsidP="00B87E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078A">
        <w:rPr>
          <w:rFonts w:ascii="Times New Roman" w:hAnsi="Times New Roman"/>
          <w:bCs/>
          <w:sz w:val="28"/>
          <w:szCs w:val="28"/>
        </w:rPr>
        <w:t>За результатами роботи лабораторії підготовлено до друку:</w:t>
      </w:r>
    </w:p>
    <w:p w:rsidR="00521CE3" w:rsidRPr="00377E94" w:rsidRDefault="00521CE3" w:rsidP="00B87E9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7E94">
        <w:rPr>
          <w:rFonts w:ascii="Times New Roman" w:hAnsi="Times New Roman" w:cs="Times New Roman"/>
          <w:i/>
          <w:sz w:val="28"/>
          <w:szCs w:val="28"/>
          <w:lang w:val="uk-UA"/>
        </w:rPr>
        <w:t>Монографії:</w:t>
      </w:r>
    </w:p>
    <w:p w:rsidR="00521CE3" w:rsidRPr="00890836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890836">
        <w:rPr>
          <w:rFonts w:ascii="Times New Roman" w:hAnsi="Times New Roman" w:cs="Times New Roman"/>
          <w:sz w:val="28"/>
          <w:szCs w:val="28"/>
          <w:lang w:val="ru-RU" w:eastAsia="ru-RU"/>
        </w:rPr>
        <w:t>Історико-культурні географічні та економічні аспекти туризму на прикладі Хмельниччини : колективна монографія / [ред..кол.: С.А.</w:t>
      </w:r>
      <w:r w:rsidRPr="008908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90836">
        <w:rPr>
          <w:rFonts w:ascii="Times New Roman" w:hAnsi="Times New Roman" w:cs="Times New Roman"/>
          <w:sz w:val="28"/>
          <w:szCs w:val="28"/>
          <w:lang w:val="ru-RU" w:eastAsia="ru-RU"/>
        </w:rPr>
        <w:t>Копилов (гол.ред.) С.Е.</w:t>
      </w:r>
      <w:r w:rsidRPr="008908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90836">
        <w:rPr>
          <w:rFonts w:ascii="Times New Roman" w:hAnsi="Times New Roman" w:cs="Times New Roman"/>
          <w:sz w:val="28"/>
          <w:szCs w:val="28"/>
          <w:lang w:val="ru-RU" w:eastAsia="ru-RU"/>
        </w:rPr>
        <w:t>Баженова (наук.ред.),]. – Кам’янець-Подільський : Кам’янець-Подільський національний університет імені Івана Огієнка, 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8908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16</w:t>
      </w:r>
      <w:r w:rsidRPr="008908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 с. </w:t>
      </w:r>
      <w:r w:rsidRPr="00890836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(14,9 др. арк.) </w:t>
      </w:r>
    </w:p>
    <w:p w:rsidR="00521CE3" w:rsidRDefault="00521CE3" w:rsidP="00B87E92">
      <w:pPr>
        <w:pStyle w:val="2"/>
        <w:numPr>
          <w:ilvl w:val="0"/>
          <w:numId w:val="3"/>
        </w:numPr>
        <w:spacing w:line="360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078A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Навчально-методичні праці:</w:t>
      </w:r>
    </w:p>
    <w:p w:rsidR="00521CE3" w:rsidRPr="00A30CC7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CC7">
        <w:rPr>
          <w:rFonts w:ascii="Times New Roman" w:hAnsi="Times New Roman" w:cs="Times New Roman"/>
          <w:sz w:val="28"/>
          <w:szCs w:val="28"/>
          <w:lang w:val="uk-UA"/>
        </w:rPr>
        <w:t>Баженова С.Е., Опря Б.О. Екскурсологія : підручник для магістрантів з спеціальності «Туризм». – Кам’янець-Подільський : ПП «Медобори-2006», 2017. – 352 с. (22, 1 др. арк.)</w:t>
      </w:r>
    </w:p>
    <w:p w:rsidR="00521CE3" w:rsidRDefault="00521CE3" w:rsidP="00B87E92">
      <w:pPr>
        <w:pStyle w:val="2"/>
        <w:spacing w:line="36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3497A">
        <w:rPr>
          <w:rFonts w:ascii="Times New Roman" w:hAnsi="Times New Roman" w:cs="Times New Roman"/>
          <w:sz w:val="28"/>
          <w:szCs w:val="28"/>
          <w:lang w:val="uk-UA"/>
        </w:rPr>
        <w:t>Баженова С.Е. Основи туроперейтингу: навч. посібник для студентів за напрямом підготовки «Туризм». – Кпод.: К-ПНУ імені Івана Огієнка, 2017. – 186 с. (12,0 др. арк.)</w:t>
      </w:r>
    </w:p>
    <w:p w:rsidR="00521CE3" w:rsidRDefault="00521CE3" w:rsidP="00B87E92">
      <w:pPr>
        <w:pStyle w:val="2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7E94">
        <w:rPr>
          <w:rFonts w:ascii="Times New Roman" w:hAnsi="Times New Roman" w:cs="Times New Roman"/>
          <w:i/>
          <w:sz w:val="28"/>
          <w:szCs w:val="28"/>
          <w:lang w:val="uk-UA"/>
        </w:rPr>
        <w:t>Статті у фахових та інших виданнях:</w:t>
      </w:r>
    </w:p>
    <w:p w:rsidR="00521CE3" w:rsidRPr="006259D7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59D7">
        <w:rPr>
          <w:rFonts w:ascii="Times New Roman" w:hAnsi="Times New Roman"/>
          <w:sz w:val="28"/>
          <w:szCs w:val="28"/>
          <w:lang w:val="ru-RU"/>
        </w:rPr>
        <w:t>Баженова С.Е</w:t>
      </w:r>
      <w:r w:rsidRPr="00625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9D7">
        <w:rPr>
          <w:rFonts w:ascii="Times New Roman" w:hAnsi="Times New Roman"/>
          <w:sz w:val="28"/>
          <w:szCs w:val="28"/>
          <w:lang w:val="ru-RU"/>
        </w:rPr>
        <w:t>Поляки в легальних громадських організаціях України ХІХ - поч.. ХХ ст.</w:t>
      </w:r>
      <w:r w:rsidRPr="00625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9D7">
        <w:rPr>
          <w:rFonts w:ascii="Times New Roman" w:hAnsi="Times New Roman"/>
          <w:sz w:val="28"/>
          <w:szCs w:val="28"/>
          <w:lang w:val="ru-RU"/>
        </w:rPr>
        <w:t>Освіта, наука і культура на Поділлі  Кам’янець-Подільський: Оіюм, 2017. – С. 65-72.</w:t>
      </w:r>
    </w:p>
    <w:p w:rsidR="00521CE3" w:rsidRPr="006259D7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59D7">
        <w:rPr>
          <w:rFonts w:ascii="Times New Roman" w:hAnsi="Times New Roman"/>
          <w:sz w:val="28"/>
          <w:szCs w:val="28"/>
          <w:lang w:val="ru-RU"/>
        </w:rPr>
        <w:t>Баженова С.Е.</w:t>
      </w:r>
      <w:r w:rsidRPr="00625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9D7">
        <w:rPr>
          <w:rFonts w:ascii="Times New Roman" w:hAnsi="Times New Roman"/>
          <w:sz w:val="28"/>
          <w:szCs w:val="28"/>
          <w:lang w:val="ru-RU"/>
        </w:rPr>
        <w:t xml:space="preserve">Участь польської молоді правобережної України в революційному русі (90-ті роки ХІХ – початок ХХ ст.) Вісник Кам’янець-Подільського національного. університету імені Івана Огієнка. Історичні науки. – Кам’янець-Подільський, 2017. – С. 123-130. </w:t>
      </w:r>
    </w:p>
    <w:p w:rsidR="00521CE3" w:rsidRPr="006259D7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59D7">
        <w:rPr>
          <w:rFonts w:ascii="Times New Roman" w:hAnsi="Times New Roman"/>
          <w:sz w:val="28"/>
          <w:szCs w:val="28"/>
          <w:lang w:val="ru-RU"/>
        </w:rPr>
        <w:t>Баженова С.Е</w:t>
      </w:r>
      <w:r w:rsidRPr="00625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9D7">
        <w:rPr>
          <w:rFonts w:ascii="Times New Roman" w:hAnsi="Times New Roman"/>
          <w:sz w:val="28"/>
          <w:szCs w:val="28"/>
          <w:lang w:val="ru-RU"/>
        </w:rPr>
        <w:t>Слово про Василя Баженова Матеріали всеукр. наук.-практ. конф. «Василь Баженов: життя і творчість в ім’я України і рідної Хмельниччини</w:t>
      </w:r>
      <w:r w:rsidRPr="006259D7">
        <w:rPr>
          <w:rFonts w:ascii="Times New Roman" w:hAnsi="Times New Roman"/>
          <w:sz w:val="28"/>
          <w:szCs w:val="28"/>
          <w:lang w:val="ru-RU" w:eastAsia="ru-RU"/>
        </w:rPr>
        <w:t xml:space="preserve">  Кам’янець-Подільський</w:t>
      </w:r>
      <w:r w:rsidRPr="006259D7">
        <w:rPr>
          <w:rFonts w:ascii="Times New Roman" w:hAnsi="Times New Roman"/>
          <w:sz w:val="28"/>
          <w:szCs w:val="28"/>
          <w:lang w:val="ru-RU"/>
        </w:rPr>
        <w:t>.: ПП «Аксіома», 2017. – С.45-50.</w:t>
      </w:r>
    </w:p>
    <w:p w:rsidR="00521CE3" w:rsidRPr="006259D7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59D7">
        <w:rPr>
          <w:rFonts w:ascii="Times New Roman" w:hAnsi="Times New Roman"/>
          <w:sz w:val="28"/>
          <w:szCs w:val="28"/>
          <w:lang w:val="ru-RU"/>
        </w:rPr>
        <w:t>Баженова С.Е.</w:t>
      </w:r>
      <w:r w:rsidRPr="00625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9D7">
        <w:rPr>
          <w:rFonts w:ascii="Times New Roman" w:hAnsi="Times New Roman"/>
          <w:sz w:val="28"/>
          <w:szCs w:val="28"/>
          <w:lang w:val="ru-RU"/>
        </w:rPr>
        <w:t>Пам’ятки палацо-паркового мистецтва Поділля в туризмі Матеріали Х</w:t>
      </w:r>
      <w:r w:rsidRPr="006259D7">
        <w:rPr>
          <w:rFonts w:ascii="Times New Roman" w:hAnsi="Times New Roman"/>
          <w:sz w:val="28"/>
          <w:szCs w:val="28"/>
        </w:rPr>
        <w:t>V</w:t>
      </w:r>
      <w:r w:rsidRPr="006259D7">
        <w:rPr>
          <w:rFonts w:ascii="Times New Roman" w:hAnsi="Times New Roman"/>
          <w:sz w:val="28"/>
          <w:szCs w:val="28"/>
          <w:lang w:val="ru-RU"/>
        </w:rPr>
        <w:t xml:space="preserve"> Подільської наукової історико-краєзнавчої конференції 17-18.11.2017 р. К-Под.: ФОП Сисин О.В., 2017. – С.520-523.</w:t>
      </w:r>
    </w:p>
    <w:p w:rsidR="00521CE3" w:rsidRPr="0053497A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Опря Б. О. </w:t>
      </w:r>
      <w:r w:rsidRPr="005349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Мобільні додатки як спосіб комунікації в туризмі // </w:t>
      </w:r>
      <w:r w:rsidRPr="005349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Міжнародна науково-практична конференція студентів і молодих вчених: «Інформаційні технології в соціокультурній сфері, освіті та економіці», 18-19 квітня 2017р. – С. 65-70.</w:t>
      </w:r>
    </w:p>
    <w:p w:rsidR="00521CE3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7A">
        <w:rPr>
          <w:rFonts w:ascii="Times New Roman" w:hAnsi="Times New Roman" w:cs="Times New Roman"/>
          <w:sz w:val="28"/>
          <w:szCs w:val="28"/>
          <w:lang w:val="uk-UA"/>
        </w:rPr>
        <w:t xml:space="preserve">Опря Б. О. </w:t>
      </w:r>
      <w:r w:rsidRPr="00534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Камянець-Подільський – туристичний центр Поділля // </w:t>
      </w:r>
      <w:r w:rsidRPr="0053497A">
        <w:rPr>
          <w:rFonts w:ascii="Times New Roman" w:hAnsi="Times New Roman" w:cs="Times New Roman"/>
          <w:sz w:val="28"/>
          <w:szCs w:val="28"/>
          <w:lang w:val="uk-UA"/>
        </w:rPr>
        <w:t>ХXХV Міжнародна науково-практична інтернет-конференція «Проблеми та перспективи розвитку науки на початку третього тисячоліття у країнах Європи та Азії», 28 лютого 2017 р.</w:t>
      </w:r>
    </w:p>
    <w:p w:rsidR="00521CE3" w:rsidRDefault="00521CE3" w:rsidP="00B87E92">
      <w:pPr>
        <w:tabs>
          <w:tab w:val="left" w:pos="0"/>
          <w:tab w:val="left" w:pos="1274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30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Поліщук В.С. Відновлення і збереження пам’яток фортифікаційної архітектури як засіб розвитку туризму в хмельницькій області / Вісник </w:t>
      </w:r>
      <w:r w:rsidRPr="001B530A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національного університету імені Івана Огієнка. Історичні науки. / [ред. кол. А.Г. Філінюк та ін.] – Кам’янець-Подільський, 2017. – Вип. 10. – С.370-376.</w:t>
      </w:r>
    </w:p>
    <w:p w:rsidR="00521CE3" w:rsidRPr="001B530A" w:rsidRDefault="00521CE3" w:rsidP="00B87E92">
      <w:pPr>
        <w:tabs>
          <w:tab w:val="left" w:pos="0"/>
          <w:tab w:val="left" w:pos="1274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30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Поліщук В.С. </w:t>
      </w:r>
      <w:r w:rsidRPr="001B530A">
        <w:rPr>
          <w:rFonts w:ascii="Times New Roman" w:hAnsi="Times New Roman" w:cs="Times New Roman"/>
          <w:sz w:val="28"/>
          <w:szCs w:val="28"/>
          <w:lang w:val="uk-UA"/>
        </w:rPr>
        <w:t xml:space="preserve">Замкові комплекси як засіб популяризації туризму на Хмельниччині / </w:t>
      </w:r>
      <w:r w:rsidRPr="001B530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Вісник </w:t>
      </w:r>
      <w:r w:rsidRPr="001B530A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національного університету імені Івана Огієнка. Історичні науки. / [ред. кол. А.Г. Філінюк та ін.] – Кам’янець-Подільський, 2016. – Вип. 9. – С. 388-395</w:t>
      </w:r>
    </w:p>
    <w:p w:rsidR="00521CE3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30A">
        <w:rPr>
          <w:rFonts w:ascii="Times New Roman" w:hAnsi="Times New Roman" w:cs="Times New Roman"/>
          <w:spacing w:val="-2"/>
          <w:sz w:val="28"/>
          <w:szCs w:val="28"/>
          <w:lang w:val="uk-UA"/>
        </w:rPr>
        <w:t>Ковтуник І. І. Екологічні території Хмельниччини як база для розвитку туристичної галузі регіону / І. І. Ковтуник // за матеріалами звітної конференції викладачів</w:t>
      </w:r>
      <w:r w:rsidRPr="001B530A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Огієнка, 14-15 березня 2017 р. </w:t>
      </w:r>
      <w:r w:rsidRPr="001B530A">
        <w:rPr>
          <w:rFonts w:ascii="Times New Roman" w:hAnsi="Times New Roman" w:cs="Times New Roman"/>
          <w:spacing w:val="-2"/>
          <w:sz w:val="28"/>
          <w:szCs w:val="28"/>
          <w:lang w:val="uk-UA"/>
        </w:rPr>
        <w:t>– Кам’янець-Подільський</w:t>
      </w:r>
      <w:r w:rsidRPr="001B53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CE3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CC7">
        <w:rPr>
          <w:rFonts w:ascii="Times New Roman" w:hAnsi="Times New Roman" w:cs="Times New Roman"/>
          <w:sz w:val="28"/>
          <w:szCs w:val="28"/>
          <w:lang w:val="uk-UA"/>
        </w:rPr>
        <w:t xml:space="preserve">Опря Б. О. </w:t>
      </w:r>
      <w:r w:rsidRPr="00A30CC7">
        <w:rPr>
          <w:rFonts w:ascii="Times New Roman" w:hAnsi="Times New Roman" w:cs="Times New Roman"/>
          <w:bCs/>
          <w:sz w:val="28"/>
          <w:szCs w:val="28"/>
          <w:lang w:val="uk-UA"/>
        </w:rPr>
        <w:t>Професійна майстерність екскурсовода // Матеріали ХV Подільської наукової історико-краєзнавчої конференції присвяченої 100-річчю Української революції 1917-1921 рр., 100-річчю заснування Кам’янець-Подільського національного університету імені Івана Огієнка. – Кам’янець-Подільський : ФОП Сисин О. В., 2017. – С. 515-517.</w:t>
      </w:r>
    </w:p>
    <w:p w:rsidR="00521CE3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Веселовська Т.Є. </w:t>
      </w:r>
      <w:r w:rsidRPr="00A30CC7">
        <w:rPr>
          <w:rFonts w:ascii="Times New Roman" w:hAnsi="Times New Roman" w:cs="Times New Roman"/>
          <w:sz w:val="28"/>
          <w:szCs w:val="28"/>
          <w:lang w:val="uk-UA"/>
        </w:rPr>
        <w:t>Надання послуг харчування групам туристів категорії – діти та люди похилого віку // Науково-практичний семінар: Підприємництво у сфері туризму : стан та розвиток. – Кам’янець-</w:t>
      </w:r>
      <w:r w:rsidRPr="00A30C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Подільський : Кам’янець-Подільський національний університет імені Івана Огієнка, 2017. – С. 16-18. </w:t>
      </w:r>
    </w:p>
    <w:p w:rsidR="00521CE3" w:rsidRPr="005E6AED" w:rsidRDefault="00521CE3" w:rsidP="00B87E92">
      <w:pPr>
        <w:pStyle w:val="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AED">
        <w:rPr>
          <w:rFonts w:ascii="Times New Roman" w:hAnsi="Times New Roman" w:cs="Times New Roman"/>
          <w:sz w:val="28"/>
          <w:szCs w:val="28"/>
          <w:lang w:val="uk-UA"/>
        </w:rPr>
        <w:t xml:space="preserve">Буторіна В.Б. Діяльність культурно-дозвіллєвих закладів Хмельнцької області // </w:t>
      </w:r>
      <w:r w:rsidRPr="005E6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Вісник Кам’янець-Подільського національного університету імені Івана Огієнка. Економічні науки. Випуск 12 у 2-х томах / За ред. Ящишиної І.В. </w:t>
      </w:r>
      <w:r w:rsidRPr="005E6AED">
        <w:rPr>
          <w:rFonts w:ascii="Times New Roman" w:hAnsi="Times New Roman" w:cs="Times New Roman"/>
          <w:sz w:val="28"/>
          <w:szCs w:val="28"/>
          <w:lang w:val="uk-UA"/>
        </w:rPr>
        <w:t>– Кам’янець-Подільський: Медобори-2006, 2017.– Т. 2. 296 с. – С. 77–85.</w:t>
      </w:r>
    </w:p>
    <w:p w:rsidR="00187558" w:rsidRDefault="00187558" w:rsidP="00B87E92">
      <w:pPr>
        <w:spacing w:line="360" w:lineRule="auto"/>
        <w:rPr>
          <w:lang w:val="uk-UA"/>
        </w:rPr>
      </w:pPr>
    </w:p>
    <w:p w:rsidR="00521CE3" w:rsidRDefault="00521CE3" w:rsidP="00B87E92">
      <w:pPr>
        <w:spacing w:line="360" w:lineRule="auto"/>
        <w:rPr>
          <w:lang w:val="uk-UA"/>
        </w:rPr>
      </w:pPr>
    </w:p>
    <w:p w:rsidR="00521CE3" w:rsidRDefault="00521CE3" w:rsidP="00B87E92">
      <w:pPr>
        <w:spacing w:line="360" w:lineRule="auto"/>
        <w:rPr>
          <w:lang w:val="uk-UA"/>
        </w:rPr>
      </w:pP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Завідувач кафедри </w:t>
      </w: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туризму та готельно-ресторанної справи ________________ С.Е. Баженова</w:t>
      </w: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лабораторії</w:t>
      </w:r>
    </w:p>
    <w:p w:rsidR="00B87E92" w:rsidRDefault="00B87E92" w:rsidP="00B87E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інноваційних технологій в туризмі          ________________ С.Е. Баженова</w:t>
      </w:r>
    </w:p>
    <w:p w:rsidR="00521CE3" w:rsidRPr="00521CE3" w:rsidRDefault="00521CE3" w:rsidP="00B87E92">
      <w:pPr>
        <w:spacing w:line="360" w:lineRule="auto"/>
        <w:rPr>
          <w:lang w:val="uk-UA"/>
        </w:rPr>
      </w:pPr>
    </w:p>
    <w:sectPr w:rsidR="00521CE3" w:rsidRPr="00521CE3" w:rsidSect="001875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61" w:rsidRDefault="007B1861" w:rsidP="00B87E92">
      <w:pPr>
        <w:spacing w:after="0" w:line="240" w:lineRule="auto"/>
      </w:pPr>
      <w:r>
        <w:separator/>
      </w:r>
    </w:p>
  </w:endnote>
  <w:endnote w:type="continuationSeparator" w:id="0">
    <w:p w:rsidR="007B1861" w:rsidRDefault="007B1861" w:rsidP="00B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97"/>
      <w:docPartObj>
        <w:docPartGallery w:val="Page Numbers (Bottom of Page)"/>
        <w:docPartUnique/>
      </w:docPartObj>
    </w:sdtPr>
    <w:sdtEndPr/>
    <w:sdtContent>
      <w:p w:rsidR="00B87E92" w:rsidRDefault="007B18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E92" w:rsidRDefault="00B87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61" w:rsidRDefault="007B1861" w:rsidP="00B87E92">
      <w:pPr>
        <w:spacing w:after="0" w:line="240" w:lineRule="auto"/>
      </w:pPr>
      <w:r>
        <w:separator/>
      </w:r>
    </w:p>
  </w:footnote>
  <w:footnote w:type="continuationSeparator" w:id="0">
    <w:p w:rsidR="007B1861" w:rsidRDefault="007B1861" w:rsidP="00B8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3E5"/>
    <w:multiLevelType w:val="hybridMultilevel"/>
    <w:tmpl w:val="637E621C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F2232A4"/>
    <w:multiLevelType w:val="hybridMultilevel"/>
    <w:tmpl w:val="1B8E9F26"/>
    <w:lvl w:ilvl="0" w:tplc="DBC6C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F75720"/>
    <w:multiLevelType w:val="hybridMultilevel"/>
    <w:tmpl w:val="FFD6608E"/>
    <w:lvl w:ilvl="0" w:tplc="DBC6C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633040"/>
    <w:multiLevelType w:val="hybridMultilevel"/>
    <w:tmpl w:val="E278DA1A"/>
    <w:lvl w:ilvl="0" w:tplc="DBC6CC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3"/>
    <w:rsid w:val="00187558"/>
    <w:rsid w:val="002F2468"/>
    <w:rsid w:val="00521CE3"/>
    <w:rsid w:val="00771A5B"/>
    <w:rsid w:val="007B1861"/>
    <w:rsid w:val="0086062C"/>
    <w:rsid w:val="009D16C2"/>
    <w:rsid w:val="00AD4C54"/>
    <w:rsid w:val="00B87E92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E3"/>
    <w:pPr>
      <w:ind w:left="720"/>
      <w:contextualSpacing/>
    </w:pPr>
  </w:style>
  <w:style w:type="paragraph" w:customStyle="1" w:styleId="2">
    <w:name w:val="Абзац списка2"/>
    <w:basedOn w:val="a"/>
    <w:rsid w:val="00521CE3"/>
    <w:pPr>
      <w:suppressAutoHyphens/>
      <w:spacing w:after="0" w:line="240" w:lineRule="auto"/>
      <w:ind w:left="720"/>
      <w:jc w:val="center"/>
    </w:pPr>
    <w:rPr>
      <w:rFonts w:ascii="Tms Rmn" w:eastAsia="Times New Roman" w:hAnsi="Tms Rmn" w:cs="Tms Rmn"/>
      <w:sz w:val="42"/>
      <w:szCs w:val="42"/>
      <w:lang w:val="en-US" w:eastAsia="ar-SA"/>
    </w:rPr>
  </w:style>
  <w:style w:type="paragraph" w:styleId="a4">
    <w:name w:val="header"/>
    <w:basedOn w:val="a"/>
    <w:link w:val="a5"/>
    <w:uiPriority w:val="99"/>
    <w:semiHidden/>
    <w:unhideWhenUsed/>
    <w:rsid w:val="00B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E92"/>
  </w:style>
  <w:style w:type="paragraph" w:styleId="a6">
    <w:name w:val="footer"/>
    <w:basedOn w:val="a"/>
    <w:link w:val="a7"/>
    <w:uiPriority w:val="99"/>
    <w:unhideWhenUsed/>
    <w:rsid w:val="00B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E3"/>
    <w:pPr>
      <w:ind w:left="720"/>
      <w:contextualSpacing/>
    </w:pPr>
  </w:style>
  <w:style w:type="paragraph" w:customStyle="1" w:styleId="2">
    <w:name w:val="Абзац списка2"/>
    <w:basedOn w:val="a"/>
    <w:rsid w:val="00521CE3"/>
    <w:pPr>
      <w:suppressAutoHyphens/>
      <w:spacing w:after="0" w:line="240" w:lineRule="auto"/>
      <w:ind w:left="720"/>
      <w:jc w:val="center"/>
    </w:pPr>
    <w:rPr>
      <w:rFonts w:ascii="Tms Rmn" w:eastAsia="Times New Roman" w:hAnsi="Tms Rmn" w:cs="Tms Rmn"/>
      <w:sz w:val="42"/>
      <w:szCs w:val="42"/>
      <w:lang w:val="en-US" w:eastAsia="ar-SA"/>
    </w:rPr>
  </w:style>
  <w:style w:type="paragraph" w:styleId="a4">
    <w:name w:val="header"/>
    <w:basedOn w:val="a"/>
    <w:link w:val="a5"/>
    <w:uiPriority w:val="99"/>
    <w:semiHidden/>
    <w:unhideWhenUsed/>
    <w:rsid w:val="00B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E92"/>
  </w:style>
  <w:style w:type="paragraph" w:styleId="a6">
    <w:name w:val="footer"/>
    <w:basedOn w:val="a"/>
    <w:link w:val="a7"/>
    <w:uiPriority w:val="99"/>
    <w:unhideWhenUsed/>
    <w:rsid w:val="00B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kaf_EP</cp:lastModifiedBy>
  <cp:revision>2</cp:revision>
  <cp:lastPrinted>2018-03-15T06:59:00Z</cp:lastPrinted>
  <dcterms:created xsi:type="dcterms:W3CDTF">2018-05-31T12:02:00Z</dcterms:created>
  <dcterms:modified xsi:type="dcterms:W3CDTF">2018-05-31T12:02:00Z</dcterms:modified>
</cp:coreProperties>
</file>